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Zarządu Powiatu Kartuskiego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 dnia </w:t>
      </w:r>
      <w:r w:rsidR="003345E3" w:rsidRPr="003345E3">
        <w:rPr>
          <w:rFonts w:ascii="Times New Roman" w:hAnsi="Times New Roman" w:cs="Times New Roman"/>
          <w:sz w:val="24"/>
          <w:szCs w:val="24"/>
        </w:rPr>
        <w:t>02.11.2021 r.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  <w:r w:rsidRPr="003345E3">
        <w:rPr>
          <w:rFonts w:ascii="Times New Roman" w:hAnsi="Times New Roman" w:cs="Times New Roman"/>
          <w:b/>
          <w:spacing w:val="48"/>
          <w:sz w:val="24"/>
          <w:szCs w:val="24"/>
        </w:rPr>
        <w:t>FORMULARZ ZGŁOSZENIOWY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kandydata do komisji konkursowej do opiniowania ofert 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3345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otwartym konkursie ofert </w:t>
      </w:r>
      <w:r w:rsidRPr="003345E3">
        <w:rPr>
          <w:rFonts w:ascii="Times New Roman" w:hAnsi="Times New Roman" w:cs="Times New Roman"/>
          <w:color w:val="000000" w:themeColor="text1"/>
          <w:sz w:val="24"/>
          <w:szCs w:val="24"/>
        </w:rPr>
        <w:t>na powierzenie prowadzenia punktów nieodpłatnej pomocy prawnej, nieodpłatnego poradnictwa obywatelskiego wraz z mediacją oraz realizacją edukacji prawnej w 202</w:t>
      </w:r>
      <w:r w:rsidR="003345E3" w:rsidRPr="003345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34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na terenie powiatu kartuskiego</w:t>
      </w: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I. Wypełnia kandydat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5E3">
        <w:rPr>
          <w:rFonts w:ascii="Times New Roman" w:hAnsi="Times New Roman" w:cs="Times New Roman"/>
          <w:b/>
          <w:sz w:val="24"/>
          <w:szCs w:val="24"/>
        </w:rPr>
        <w:t>1. 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6C66E9" w:rsidRPr="003345E3" w:rsidTr="003345E3">
        <w:trPr>
          <w:trHeight w:val="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45E3">
        <w:rPr>
          <w:rFonts w:ascii="Times New Roman" w:hAnsi="Times New Roman" w:cs="Times New Roman"/>
          <w:b/>
          <w:bCs/>
          <w:iCs/>
          <w:sz w:val="24"/>
          <w:szCs w:val="24"/>
        </w:rPr>
        <w:t>Zgoda na przetwarzanie danych osobowych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Stosownie do postanowień art. 6 ust. 1 lit. a i e ogólnego rozporządzenia o ochronie danych osobowych z dnia 27 kwietnia 2016 (RODO) – wyrażam zgodę na przetwarzanie moich danych osobowych przez Starostę Kartuskiego z siedzibą w Kartuzach przy ul. Dworcowej 1, zawartych w formularzu zgłoszeniowym w zakresie imienia i nazwiska,</w:t>
      </w:r>
      <w:r w:rsidR="00B410E7">
        <w:rPr>
          <w:rFonts w:ascii="Times New Roman" w:hAnsi="Times New Roman" w:cs="Times New Roman"/>
          <w:bCs/>
          <w:iCs/>
        </w:rPr>
        <w:t xml:space="preserve"> adresu do korespondencji,</w:t>
      </w:r>
      <w:r w:rsidRPr="003345E3">
        <w:rPr>
          <w:rFonts w:ascii="Times New Roman" w:hAnsi="Times New Roman" w:cs="Times New Roman"/>
          <w:bCs/>
          <w:iCs/>
        </w:rPr>
        <w:t xml:space="preserve"> numeru telefonu oraz adresu e-mail w celu zgłoszenia</w:t>
      </w:r>
      <w:r w:rsidR="00B410E7">
        <w:rPr>
          <w:rFonts w:ascii="Times New Roman" w:hAnsi="Times New Roman" w:cs="Times New Roman"/>
          <w:bCs/>
          <w:iCs/>
        </w:rPr>
        <w:t xml:space="preserve"> mojego</w:t>
      </w:r>
      <w:r w:rsidRPr="003345E3">
        <w:rPr>
          <w:rFonts w:ascii="Times New Roman" w:hAnsi="Times New Roman" w:cs="Times New Roman"/>
          <w:bCs/>
          <w:iCs/>
        </w:rPr>
        <w:t xml:space="preserve"> udziału w </w:t>
      </w:r>
      <w:r w:rsidR="00B410E7">
        <w:rPr>
          <w:rFonts w:ascii="Times New Roman" w:hAnsi="Times New Roman" w:cs="Times New Roman"/>
          <w:bCs/>
          <w:iCs/>
        </w:rPr>
        <w:t>naborze do komisji konkursowej i pracach w jej posiedzeniach</w:t>
      </w:r>
      <w:r w:rsidRPr="003345E3">
        <w:rPr>
          <w:rFonts w:ascii="Times New Roman" w:hAnsi="Times New Roman" w:cs="Times New Roman"/>
          <w:bCs/>
          <w:iCs/>
        </w:rPr>
        <w:t xml:space="preserve">, w związku z </w:t>
      </w:r>
      <w:r w:rsidR="00B410E7">
        <w:rPr>
          <w:rFonts w:ascii="Times New Roman" w:hAnsi="Times New Roman" w:cs="Times New Roman"/>
          <w:bCs/>
          <w:iCs/>
        </w:rPr>
        <w:t>czym</w:t>
      </w:r>
      <w:r w:rsidRPr="003345E3">
        <w:rPr>
          <w:rFonts w:ascii="Times New Roman" w:hAnsi="Times New Roman" w:cs="Times New Roman"/>
          <w:bCs/>
          <w:iCs/>
        </w:rPr>
        <w:t xml:space="preserve"> dobrowolnie przekazuję moje dane osobowe.     </w:t>
      </w: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  <w:r w:rsidRPr="003345E3">
        <w:rPr>
          <w:rFonts w:ascii="Times New Roman" w:eastAsia="Calibri" w:hAnsi="Times New Roman" w:cs="Times New Roman"/>
        </w:rPr>
        <w:t>........................................                                                                             ……………………..</w:t>
      </w: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3345E3">
        <w:rPr>
          <w:rFonts w:ascii="Times New Roman" w:eastAsia="Calibri" w:hAnsi="Times New Roman" w:cs="Times New Roman"/>
        </w:rPr>
        <w:t xml:space="preserve">    (miejscowość i data) </w:t>
      </w:r>
      <w:r w:rsidRPr="003345E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3345E3">
        <w:rPr>
          <w:rFonts w:ascii="Times New Roman" w:eastAsia="Calibri" w:hAnsi="Times New Roman" w:cs="Times New Roman"/>
        </w:rPr>
        <w:t xml:space="preserve">(podpis) </w:t>
      </w: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345E3">
        <w:rPr>
          <w:rFonts w:ascii="Times New Roman" w:hAnsi="Times New Roman" w:cs="Times New Roman"/>
          <w:b/>
          <w:bCs/>
          <w:iCs/>
        </w:rPr>
        <w:t>Klauzula informacyjna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1) Zgodnie z art. 13 ust. 1 i ust. 2 Rozporządzen</w:t>
      </w:r>
      <w:bookmarkStart w:id="0" w:name="_GoBack"/>
      <w:bookmarkEnd w:id="0"/>
      <w:r w:rsidRPr="003345E3">
        <w:rPr>
          <w:rFonts w:ascii="Times New Roman" w:hAnsi="Times New Roman" w:cs="Times New Roman"/>
          <w:bCs/>
          <w:iCs/>
        </w:rPr>
        <w:t>ia Parlamentu Europejskiego i Rady (UE) 2016/679 z dnia 27 kwietnia 2016 r. w sprawie ochrony osób fizycznych w związku z przetwarzaniem danych osobowych i w sprawie swobodnego przepływu takich danych oraz uchylenia dyrektywy 95/46/WE (dalej: RODO) Starostwo Powiatowe w Kartuzach informuje, że:</w:t>
      </w:r>
    </w:p>
    <w:p w:rsidR="003345E3" w:rsidRPr="003345E3" w:rsidRDefault="003345E3" w:rsidP="003345E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administratorem pozyskiwanych danych osobowych jest: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3827"/>
      </w:tblGrid>
      <w:tr w:rsidR="003345E3" w:rsidRPr="003345E3" w:rsidTr="003345E3">
        <w:trPr>
          <w:trHeight w:val="31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Nazwa Administratora Danych Osobowych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3345E3" w:rsidRPr="003345E3" w:rsidTr="003345E3">
        <w:trPr>
          <w:trHeight w:val="7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Starosta Kartuski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 xml:space="preserve">ul. Dworcowa 1, 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br/>
              <w:t>83-300 Kartuzy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t>adres</w:t>
            </w:r>
            <w:proofErr w:type="spellEnd"/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e-mail: </w:t>
            </w:r>
            <w:hyperlink r:id="rId5" w:history="1">
              <w:r w:rsidRPr="003345E3">
                <w:rPr>
                  <w:rFonts w:ascii="Times New Roman" w:hAnsi="Times New Roman" w:cs="Times New Roman"/>
                  <w:bCs/>
                  <w:iCs/>
                  <w:color w:val="0563C1"/>
                  <w:u w:val="single"/>
                  <w:lang w:val="en-US"/>
                </w:rPr>
                <w:t>powiat@kartuskipowiat.pl</w:t>
              </w:r>
            </w:hyperlink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br/>
              <w:t xml:space="preserve">tel. 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t xml:space="preserve">+48 58 681 03 28; 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br/>
              <w:t>58 685 33 43</w:t>
            </w:r>
          </w:p>
        </w:tc>
      </w:tr>
    </w:tbl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b) w sprawach z zakresu ochrony danych osobowych możliwy jest kontakt z inspektorem ochrony danych: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842"/>
        <w:gridCol w:w="3969"/>
      </w:tblGrid>
      <w:tr w:rsidR="003345E3" w:rsidRPr="003345E3" w:rsidTr="003345E3">
        <w:trPr>
          <w:trHeight w:val="2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Inspektor Ochrony Danych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3345E3" w:rsidRPr="003345E3" w:rsidTr="003345E3">
        <w:trPr>
          <w:trHeight w:val="2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Michalina Treder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ul. Gdańska 21, 83-300 Kartuzy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B410E7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6" w:history="1">
              <w:r w:rsidR="003345E3" w:rsidRPr="003345E3">
                <w:rPr>
                  <w:rFonts w:ascii="Times New Roman" w:hAnsi="Times New Roman" w:cs="Times New Roman"/>
                  <w:bCs/>
                  <w:iCs/>
                  <w:color w:val="0563C1"/>
                  <w:u w:val="single"/>
                  <w:lang w:val="en-US"/>
                </w:rPr>
                <w:t>iod@kartuskipowiat.pl</w:t>
              </w:r>
            </w:hyperlink>
            <w:r w:rsidR="003345E3" w:rsidRPr="003345E3">
              <w:rPr>
                <w:rFonts w:ascii="Times New Roman" w:hAnsi="Times New Roman" w:cs="Times New Roman"/>
                <w:bCs/>
                <w:iCs/>
                <w:lang w:val="en-US"/>
              </w:rPr>
              <w:br/>
              <w:t>tel. 534 086 656</w:t>
            </w:r>
          </w:p>
        </w:tc>
      </w:tr>
    </w:tbl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5E3">
        <w:rPr>
          <w:rFonts w:ascii="Times New Roman" w:hAnsi="Times New Roman" w:cs="Times New Roman"/>
          <w:bCs/>
          <w:iCs/>
        </w:rPr>
        <w:t>c) dane osobowe przetwarzane będą w celu udziału w pracach komisji konkursowej</w:t>
      </w:r>
      <w:r w:rsidRPr="003345E3">
        <w:rPr>
          <w:rFonts w:ascii="Times New Roman" w:hAnsi="Times New Roman" w:cs="Times New Roman"/>
        </w:rPr>
        <w:t xml:space="preserve"> do opiniowania ofert złożonych </w:t>
      </w:r>
      <w:r w:rsidRPr="003345E3">
        <w:rPr>
          <w:rFonts w:ascii="Times New Roman" w:hAnsi="Times New Roman" w:cs="Times New Roman"/>
          <w:bCs/>
          <w:lang w:eastAsia="pl-PL"/>
        </w:rPr>
        <w:t xml:space="preserve">w otwartym konkursie ofert </w:t>
      </w:r>
      <w:r w:rsidRPr="003345E3">
        <w:rPr>
          <w:rFonts w:ascii="Times New Roman" w:hAnsi="Times New Roman" w:cs="Times New Roman"/>
          <w:color w:val="000000" w:themeColor="text1"/>
        </w:rPr>
        <w:t>na powierzenie prowadzenia punktów nieodpłatnej pomocy prawnej, nieodpłatnego poradnictwa obywatelskiego wraz z mediacją oraz realizacją edukacji prawnej w 2022 roku na terenie powiatu kartuskiego.</w:t>
      </w:r>
    </w:p>
    <w:p w:rsidR="003345E3" w:rsidRPr="003345E3" w:rsidRDefault="003345E3" w:rsidP="00334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"/>
          <w:lang w:eastAsia="pl-PL"/>
        </w:rPr>
      </w:pPr>
      <w:r w:rsidRPr="003345E3">
        <w:rPr>
          <w:rFonts w:ascii="Times New Roman" w:hAnsi="Times New Roman" w:cs="Times New Roman"/>
          <w:bCs/>
          <w:iCs/>
        </w:rPr>
        <w:t xml:space="preserve">d) </w:t>
      </w:r>
      <w:r w:rsidRPr="003345E3">
        <w:rPr>
          <w:rFonts w:ascii="Times New Roman" w:eastAsia="Times New Roman" w:hAnsi="Times New Roman" w:cs="Times New Roman"/>
          <w:color w:val="0D0D0D" w:themeColor="text1" w:themeTint="F2"/>
          <w:kern w:val="3"/>
          <w:lang w:eastAsia="pl-PL"/>
        </w:rPr>
        <w:t xml:space="preserve">podstawą prawną przetwarzania danych osobowych jest </w:t>
      </w:r>
      <w:r w:rsidRPr="003345E3">
        <w:rPr>
          <w:rFonts w:ascii="Times New Roman" w:eastAsia="Times New Roman" w:hAnsi="Times New Roman" w:cs="Times New Roman"/>
          <w:color w:val="0D0D0D" w:themeColor="text1" w:themeTint="F2"/>
          <w:lang w:eastAsia="ar-SA"/>
        </w:rPr>
        <w:t>ustawa z dnia 24 kwietnia 2003 r. o działalności pożytku publicznego i o wolontariacie (Dz. U. z 2020 r. poz. 1057 z późn. zm.) i ustawa z dnia 5 sierpnia 2015 r. o nieodpłatnej pomocy prawnej, nieodpłatnym poradnictwie obywatelskim oraz edukacji prawnej (Dz. U. z 2021 r. poz. 945</w:t>
      </w:r>
      <w:r>
        <w:rPr>
          <w:rFonts w:ascii="Times New Roman" w:eastAsia="Times New Roman" w:hAnsi="Times New Roman" w:cs="Times New Roman"/>
          <w:color w:val="0D0D0D" w:themeColor="text1" w:themeTint="F2"/>
          <w:lang w:eastAsia="ar-SA"/>
        </w:rPr>
        <w:t>).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e) podanie danych osobowych jest wymogiem związanym z udziałem w pracach komisji konkursowej.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f) w przypadku, gdy dane osobowe będą przetwarzane na podstawie zgody, osoba, której dane dotyczą, ma prawo cofnąć zgodę w dowolnym momencie.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g) każda osoba, której dane dotyczą, ma prawo do żądania od Administratora dostępu do swoich danych osobowych, ich sprostowania, sprzeciwu, usunięcia lub ograniczenia przetwarzania, a także żądania przenoszenia danych zgodnie z zasadami określonymi w RODO.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 xml:space="preserve">h) odbiorcami danych osobowych mogą być osoby lub podmioty, którym będzie udostępniana dokumentacja niniejszego szkolenia. 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i) dane osobowe będą przetwarzane przez okres niezbędny do realizacji odpowiedniego celu przetwarzania wskazanego w pkt c. Dokumenty zawierające dane osobowe są archiwizowane na zasadach określonych w przepisach prawa powszechnie obowiązującego.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j) administrator nie będzie przekazywał danych osobowych do państwa trzeciego lub do organizacji międzynarodowej.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k) administrator nie wykorzystuje systemów służących do automatycznego podejmowania decyzji ani nie profiluje osób w rozumieniu art. 22 ust. 1 i 4 RODO.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l) w przypadku stwierdzenia, że przetwarzanie danych osobowych narusza RODO, każda osoba ma prawo wnieść skargę do organu nadzorczego:</w:t>
      </w: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3828"/>
        <w:gridCol w:w="2409"/>
      </w:tblGrid>
      <w:tr w:rsidR="003345E3" w:rsidRPr="003345E3" w:rsidTr="003345E3">
        <w:trPr>
          <w:trHeight w:val="234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Nazwa organu nadzoru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3345E3" w:rsidRPr="003345E3" w:rsidTr="003345E3">
        <w:trPr>
          <w:trHeight w:val="653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Prezes Urzędu Ochrony Danych Osobowych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ul. Stawki 2 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br/>
              <w:t>00-193 Warszawa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t>tel. 22 531 03 00</w:t>
            </w:r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br/>
            </w:r>
            <w:hyperlink r:id="rId7" w:history="1">
              <w:r w:rsidRPr="003345E3">
                <w:rPr>
                  <w:rFonts w:ascii="Times New Roman" w:hAnsi="Times New Roman" w:cs="Times New Roman"/>
                  <w:bCs/>
                  <w:iCs/>
                  <w:color w:val="0563C1"/>
                  <w:u w:val="single"/>
                  <w:lang w:val="en-US"/>
                </w:rPr>
                <w:t>kancelaria@uodo.gov.pl</w:t>
              </w:r>
            </w:hyperlink>
          </w:p>
        </w:tc>
      </w:tr>
    </w:tbl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3345E3">
        <w:rPr>
          <w:rFonts w:ascii="Times New Roman" w:eastAsia="Calibri" w:hAnsi="Times New Roman" w:cs="Times New Roman"/>
          <w:bCs/>
          <w:iCs/>
        </w:rPr>
        <w:t>Oświadczam, że zapoznałem/zapoznałam się z klauzulą informacyjną i mam świadomość, że zgodę na przetwarzanie moich danych osobowych mogę wycofać w każdym czasie.</w:t>
      </w: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  <w:r w:rsidRPr="003345E3">
        <w:rPr>
          <w:rFonts w:ascii="Times New Roman" w:eastAsia="Calibri" w:hAnsi="Times New Roman" w:cs="Times New Roman"/>
        </w:rPr>
        <w:t>............................................                                                                              …………………………..</w:t>
      </w: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3345E3">
        <w:rPr>
          <w:rFonts w:ascii="Times New Roman" w:eastAsia="Calibri" w:hAnsi="Times New Roman" w:cs="Times New Roman"/>
        </w:rPr>
        <w:t xml:space="preserve">    (miejscowość i data) </w:t>
      </w:r>
      <w:r w:rsidRPr="003345E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345E3">
        <w:rPr>
          <w:rFonts w:ascii="Times New Roman" w:eastAsia="Calibri" w:hAnsi="Times New Roman" w:cs="Times New Roman"/>
        </w:rPr>
        <w:t xml:space="preserve">(podpis) 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II. Wypełnia podmiot wskazujący kandydata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C66E9" w:rsidRPr="003345E3" w:rsidTr="003345E3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4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7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Numer  Krajowego Rejestru Sądowego, pod którym jest zarejestrowany podmiot lub innej ewidencji wraz z podaniem jej nazwy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A9C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(data i czytelny podpis lub podpisy osób upoważnionych do reprezentacji podmiotu)</w:t>
      </w:r>
    </w:p>
    <w:sectPr w:rsidR="00B67A9C" w:rsidRPr="003345E3" w:rsidSect="003345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32FD"/>
    <w:multiLevelType w:val="hybridMultilevel"/>
    <w:tmpl w:val="8596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70F0C"/>
    <w:multiLevelType w:val="hybridMultilevel"/>
    <w:tmpl w:val="FDBE10D8"/>
    <w:lvl w:ilvl="0" w:tplc="DE62E3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9"/>
    <w:rsid w:val="003345E3"/>
    <w:rsid w:val="006C66E9"/>
    <w:rsid w:val="00B410E7"/>
    <w:rsid w:val="00B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8508-B384-403B-9067-6C4601C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rtuskipowiat.pl" TargetMode="External"/><Relationship Id="rId5" Type="http://schemas.openxmlformats.org/officeDocument/2006/relationships/hyperlink" Target="mailto:powiat@kartuski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774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3</cp:revision>
  <dcterms:created xsi:type="dcterms:W3CDTF">2020-11-10T12:43:00Z</dcterms:created>
  <dcterms:modified xsi:type="dcterms:W3CDTF">2021-10-28T10:07:00Z</dcterms:modified>
</cp:coreProperties>
</file>